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08" w:rsidRDefault="00116708" w:rsidP="00116708">
      <w:pPr>
        <w:pStyle w:val="ZAh1"/>
      </w:pPr>
      <w:r>
        <w:t>Warunki uczestnictwa</w:t>
      </w:r>
    </w:p>
    <w:tbl>
      <w:tblPr>
        <w:tblW w:w="0" w:type="auto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709"/>
        <w:gridCol w:w="2693"/>
        <w:gridCol w:w="1418"/>
        <w:gridCol w:w="992"/>
        <w:gridCol w:w="2572"/>
      </w:tblGrid>
      <w:tr w:rsidR="00116708" w:rsidTr="00220759">
        <w:trPr>
          <w:trHeight w:val="48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Nazwa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708" w:rsidRDefault="00116708" w:rsidP="00220759">
            <w:pPr>
              <w:snapToGrid w:val="0"/>
              <w:jc w:val="left"/>
            </w:pPr>
          </w:p>
          <w:p w:rsidR="00116708" w:rsidRPr="0063187B" w:rsidRDefault="00116708" w:rsidP="0022075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 „</w:t>
            </w:r>
            <w:r w:rsidRPr="0063187B">
              <w:rPr>
                <w:sz w:val="20"/>
                <w:szCs w:val="20"/>
              </w:rPr>
              <w:t xml:space="preserve">SZARY  DWÓR </w:t>
            </w:r>
            <w:r>
              <w:rPr>
                <w:sz w:val="20"/>
                <w:szCs w:val="20"/>
              </w:rPr>
              <w:t>2022”</w:t>
            </w:r>
            <w:r w:rsidRPr="0063187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Typ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08" w:rsidRPr="00556177" w:rsidRDefault="00116708" w:rsidP="0022075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56177">
              <w:rPr>
                <w:rStyle w:val="ZAdowypelnienia"/>
                <w:color w:val="000000" w:themeColor="text1"/>
                <w:sz w:val="20"/>
                <w:szCs w:val="20"/>
              </w:rPr>
              <w:t>Obóz stały/kolonia zuchowa</w:t>
            </w: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Adres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7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</w:pPr>
          </w:p>
          <w:p w:rsidR="00116708" w:rsidRPr="00556177" w:rsidRDefault="00116708" w:rsidP="00220759">
            <w:pPr>
              <w:snapToGrid w:val="0"/>
              <w:rPr>
                <w:sz w:val="20"/>
                <w:szCs w:val="20"/>
              </w:rPr>
            </w:pPr>
            <w:r w:rsidRPr="00556177">
              <w:rPr>
                <w:sz w:val="20"/>
                <w:szCs w:val="20"/>
              </w:rPr>
              <w:t xml:space="preserve">Szary Dwór  gm. Krokowa – 84-110 pow. Puck, woj. Pomorskie </w:t>
            </w: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Czas trwania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7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</w:pPr>
            <w:r>
              <w:t xml:space="preserve"> </w:t>
            </w:r>
          </w:p>
          <w:p w:rsidR="00116708" w:rsidRDefault="00116708" w:rsidP="00220759">
            <w:pPr>
              <w:snapToGrid w:val="0"/>
            </w:pPr>
            <w:r>
              <w:t>Turnus I/Turnus II ……………………………………………………………………………………(wpisać właściwy termin)</w:t>
            </w: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Dane organizatora</w:t>
            </w:r>
          </w:p>
        </w:tc>
        <w:tc>
          <w:tcPr>
            <w:tcW w:w="7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08" w:rsidRPr="0063187B" w:rsidRDefault="00116708" w:rsidP="002207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187B">
              <w:rPr>
                <w:b/>
                <w:sz w:val="20"/>
                <w:szCs w:val="20"/>
              </w:rPr>
              <w:t>ZHP Chorągiew Śląska Hufiec Chrzanów; ul. 3 Maja 1; 32-500 Chrzanów</w:t>
            </w:r>
          </w:p>
          <w:p w:rsidR="00116708" w:rsidRPr="0063187B" w:rsidRDefault="00116708" w:rsidP="00220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Data i godzina wyjazdu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  <w:jc w:val="left"/>
            </w:pPr>
          </w:p>
          <w:p w:rsidR="00116708" w:rsidRDefault="00116708" w:rsidP="00220759">
            <w:pPr>
              <w:snapToGrid w:val="0"/>
              <w:jc w:val="left"/>
            </w:pPr>
            <w:r>
              <w:t>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</w:tcPr>
          <w:p w:rsidR="00116708" w:rsidRDefault="00116708" w:rsidP="00220759">
            <w:r>
              <w:t>Miejsce wyjazdu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</w:pPr>
          </w:p>
          <w:p w:rsidR="00116708" w:rsidRDefault="00116708" w:rsidP="00220759">
            <w:pPr>
              <w:snapToGrid w:val="0"/>
            </w:pPr>
            <w:r>
              <w:t>Chrzanów</w:t>
            </w: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Data i godzina powrotu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  <w:jc w:val="center"/>
            </w:pPr>
          </w:p>
          <w:p w:rsidR="00116708" w:rsidRDefault="00116708" w:rsidP="00220759">
            <w:pPr>
              <w:snapToGrid w:val="0"/>
              <w:jc w:val="center"/>
            </w:pPr>
            <w:r>
              <w:t>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</w:tcPr>
          <w:p w:rsidR="00116708" w:rsidRDefault="00116708" w:rsidP="00220759">
            <w:r>
              <w:t>Miejsce powrotu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</w:pPr>
          </w:p>
          <w:p w:rsidR="00116708" w:rsidRDefault="00116708" w:rsidP="00220759">
            <w:pPr>
              <w:snapToGrid w:val="0"/>
            </w:pPr>
            <w:r>
              <w:t>Chrzanów</w:t>
            </w: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Kontakt z organizatorem podczas trwania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7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08" w:rsidRDefault="00116708" w:rsidP="00220759">
            <w:pPr>
              <w:snapToGrid w:val="0"/>
              <w:jc w:val="left"/>
            </w:pPr>
            <w:r>
              <w:t>Zostanie podany w trakcie spotkania organizacyjnego z rodzicami</w:t>
            </w:r>
          </w:p>
        </w:tc>
      </w:tr>
      <w:tr w:rsidR="00116708" w:rsidTr="00220759">
        <w:trPr>
          <w:trHeight w:val="170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Uczestnicy są objęci ubezpieczeniem NNW (można podać nr polisy)</w:t>
            </w:r>
          </w:p>
        </w:tc>
        <w:tc>
          <w:tcPr>
            <w:tcW w:w="4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>
            <w:pPr>
              <w:snapToGrid w:val="0"/>
            </w:pPr>
          </w:p>
        </w:tc>
      </w:tr>
      <w:tr w:rsidR="00116708" w:rsidTr="00220759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 xml:space="preserve">Kadra formy </w:t>
            </w:r>
            <w:proofErr w:type="spellStart"/>
            <w:r>
              <w:t>HALiZ</w:t>
            </w:r>
            <w:proofErr w:type="spellEnd"/>
            <w:r>
              <w:br/>
              <w:t>(wraz z określeniem kwalifikacji)</w:t>
            </w:r>
          </w:p>
        </w:tc>
        <w:tc>
          <w:tcPr>
            <w:tcW w:w="7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8" w:rsidRDefault="00116708" w:rsidP="00220759"/>
          <w:p w:rsidR="00116708" w:rsidRDefault="00116708" w:rsidP="00220759">
            <w:r>
              <w:t xml:space="preserve"> …………………………………………………………………………………………………………………………………………………….</w:t>
            </w:r>
          </w:p>
          <w:p w:rsidR="00116708" w:rsidRDefault="00116708" w:rsidP="00220759"/>
          <w:p w:rsidR="00116708" w:rsidRDefault="00116708" w:rsidP="00220759">
            <w:r>
              <w:t>……………………………………………………………………………………………………………………………………………………..</w:t>
            </w:r>
          </w:p>
          <w:p w:rsidR="00116708" w:rsidRDefault="00116708" w:rsidP="00220759">
            <w:pPr>
              <w:rPr>
                <w:rStyle w:val="ZAdowypelnienia"/>
              </w:rPr>
            </w:pPr>
          </w:p>
          <w:p w:rsidR="00116708" w:rsidRDefault="00116708" w:rsidP="00220759">
            <w:r>
              <w:t>Opiekę nad dziećmi sprawować będą instruktorzy Związku Harcerstwa Polskiego oraz osoby, które posiadają odpowiednie, zgodne z obowiązującymi przepisami, kwalifikacje.</w:t>
            </w:r>
          </w:p>
        </w:tc>
      </w:tr>
    </w:tbl>
    <w:p w:rsidR="00116708" w:rsidRDefault="00116708" w:rsidP="00116708">
      <w:pPr>
        <w:pStyle w:val="ZAh2"/>
      </w:pPr>
      <w:r>
        <w:t>Warunki socjalne podczas formy HAL</w:t>
      </w:r>
    </w:p>
    <w:p w:rsidR="00116708" w:rsidRPr="004F7848" w:rsidRDefault="00116708" w:rsidP="00116708">
      <w:pPr>
        <w:jc w:val="left"/>
        <w:rPr>
          <w:sz w:val="20"/>
          <w:szCs w:val="20"/>
        </w:rPr>
      </w:pPr>
      <w:r w:rsidRPr="004F7848">
        <w:rPr>
          <w:sz w:val="20"/>
          <w:szCs w:val="20"/>
        </w:rPr>
        <w:t>Opis: HAL zorganizowana będzie  na terenie Letniej Bazy Obozowej Hufca Chrzanów w Szarym Dworze. Baza</w:t>
      </w:r>
      <w:r w:rsidR="00161CDD">
        <w:rPr>
          <w:sz w:val="20"/>
          <w:szCs w:val="20"/>
        </w:rPr>
        <w:t xml:space="preserve"> posiada pełną  infrastrukturę </w:t>
      </w:r>
      <w:r w:rsidRPr="004F7848">
        <w:rPr>
          <w:sz w:val="20"/>
          <w:szCs w:val="20"/>
        </w:rPr>
        <w:t>niezbędną do organizacji tego typu formy letniego wypoczynku.</w:t>
      </w:r>
    </w:p>
    <w:p w:rsidR="00116708" w:rsidRPr="004F7848" w:rsidRDefault="00116708" w:rsidP="00116708">
      <w:pPr>
        <w:jc w:val="left"/>
        <w:rPr>
          <w:sz w:val="20"/>
          <w:szCs w:val="20"/>
        </w:rPr>
      </w:pPr>
      <w:r w:rsidRPr="004F7848">
        <w:rPr>
          <w:sz w:val="20"/>
          <w:szCs w:val="20"/>
        </w:rPr>
        <w:t>Na terenie bazy znajduje się: Zaplecze kuchenno – magazynowe ( kuchnia, magazyn żywnościowy, warzywny, dwie świetlico – jadalnie, magazyn sprzętu obozowego, warsztat narzędziowy).  Zaplecze sanitarne – łaźnia ( prysznice, umywalki, ciepła i bieżąca woda ) łaźnia polowa ( bieżąca woda ), pawilon WC, pralnia obozowa. Zaplecze mieszkalne:  teren na którym jest możliwość ustawienia ok. 50 dużych namiotów. Teren  bazy jest: skanalizowany, oświetlony oraz częściowo ogrodzony. Zaplecze sportowo – rekreacyjne: boisko do   piłki siatkowej, mini piłki nożnej, kometki oraz stały Krąg Ogniskowy.</w:t>
      </w:r>
    </w:p>
    <w:p w:rsidR="00116708" w:rsidRDefault="00116708" w:rsidP="00116708">
      <w:pPr>
        <w:jc w:val="left"/>
      </w:pPr>
    </w:p>
    <w:p w:rsidR="00116708" w:rsidRDefault="00116708" w:rsidP="00116708">
      <w:pPr>
        <w:pStyle w:val="ZAh2"/>
      </w:pPr>
      <w:r>
        <w:t>Posiłki</w:t>
      </w:r>
    </w:p>
    <w:tbl>
      <w:tblPr>
        <w:tblW w:w="0" w:type="auto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8384"/>
      </w:tblGrid>
      <w:tr w:rsidR="00116708" w:rsidTr="00220759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Liczba posiłków</w:t>
            </w:r>
            <w:r>
              <w:br/>
              <w:t>w ciągu dnia</w:t>
            </w:r>
          </w:p>
        </w:tc>
        <w:tc>
          <w:tcPr>
            <w:tcW w:w="8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08" w:rsidRDefault="00116708" w:rsidP="00220759">
            <w:pPr>
              <w:snapToGrid w:val="0"/>
              <w:jc w:val="left"/>
            </w:pPr>
            <w:r>
              <w:t>Cztery posiłki dziennie: śniadanie, obiad, podwieczorek, kolacja.</w:t>
            </w:r>
          </w:p>
          <w:p w:rsidR="00116708" w:rsidRDefault="00116708" w:rsidP="00220759">
            <w:pPr>
              <w:snapToGrid w:val="0"/>
              <w:jc w:val="left"/>
            </w:pPr>
            <w:r>
              <w:t xml:space="preserve"> Uczestnicy w razie potrzeby zabierają ze sobą drugie śniadanie wychodząc na zajęcia poza  teren  obozu</w:t>
            </w:r>
          </w:p>
        </w:tc>
      </w:tr>
      <w:tr w:rsidR="00116708" w:rsidTr="00220759">
        <w:trPr>
          <w:trHeight w:val="7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116708" w:rsidRDefault="00116708" w:rsidP="00220759">
            <w:pPr>
              <w:jc w:val="left"/>
            </w:pPr>
            <w:r>
              <w:t>Sposób przygotowania</w:t>
            </w:r>
          </w:p>
        </w:tc>
        <w:tc>
          <w:tcPr>
            <w:tcW w:w="8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08" w:rsidRDefault="00116708" w:rsidP="00220759">
            <w:pPr>
              <w:snapToGrid w:val="0"/>
              <w:jc w:val="left"/>
            </w:pPr>
            <w:r>
              <w:t>Wszystkie posiłki przygotowywane są w kuchni, przez personel kuchenny.</w:t>
            </w:r>
          </w:p>
        </w:tc>
      </w:tr>
    </w:tbl>
    <w:p w:rsidR="00116708" w:rsidRDefault="00116708" w:rsidP="00116708">
      <w:pPr>
        <w:pStyle w:val="ZAh2"/>
        <w:sectPr w:rsidR="001167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851" w:header="680" w:footer="1020" w:gutter="0"/>
          <w:cols w:space="708"/>
          <w:titlePg/>
          <w:docGrid w:linePitch="360"/>
        </w:sectPr>
      </w:pPr>
      <w:r>
        <w:t>Wykaz niezbędnego wyposażenia uczestnika</w:t>
      </w:r>
    </w:p>
    <w:p w:rsidR="00116708" w:rsidRDefault="00116708" w:rsidP="00116708">
      <w:pPr>
        <w:pStyle w:val="Akapitzlist"/>
        <w:numPr>
          <w:ilvl w:val="0"/>
          <w:numId w:val="1"/>
        </w:numPr>
        <w:ind w:left="454" w:hanging="170"/>
        <w:jc w:val="left"/>
        <w:sectPr w:rsidR="00116708">
          <w:type w:val="continuous"/>
          <w:pgSz w:w="11906" w:h="16838"/>
          <w:pgMar w:top="1418" w:right="851" w:bottom="1418" w:left="851" w:header="680" w:footer="1020" w:gutter="0"/>
          <w:cols w:num="2" w:space="708"/>
          <w:docGrid w:linePitch="360"/>
        </w:sectPr>
      </w:pPr>
      <w:r>
        <w:lastRenderedPageBreak/>
        <w:t xml:space="preserve"> Wykaz stanowi załącznik zamieszczony na stronie hufca </w:t>
      </w:r>
    </w:p>
    <w:p w:rsidR="00116708" w:rsidRDefault="00116708" w:rsidP="00116708">
      <w:pPr>
        <w:pStyle w:val="ZAh2"/>
      </w:pPr>
      <w:r>
        <w:lastRenderedPageBreak/>
        <w:t>Warunki rezygnacji/skreślenie z listy uczestnictwa</w:t>
      </w:r>
    </w:p>
    <w:p w:rsidR="00116708" w:rsidRPr="008F59AF" w:rsidRDefault="00116708" w:rsidP="00116708">
      <w:pPr>
        <w:jc w:val="left"/>
        <w:rPr>
          <w:sz w:val="22"/>
        </w:rPr>
      </w:pPr>
      <w:r w:rsidRPr="008F59AF">
        <w:rPr>
          <w:sz w:val="22"/>
        </w:rPr>
        <w:t>Komenda Hufca ZHP Chrzanów podaje warunki rezygnacji i skreślenie z listy uczestnictwa:</w:t>
      </w:r>
      <w:r w:rsidRPr="008F59AF">
        <w:rPr>
          <w:sz w:val="22"/>
        </w:rPr>
        <w:br/>
        <w:t xml:space="preserve">- brak całkowitej opłaty za pobyt na 3 tygodnie przed rozpoczęciem pobytu. </w:t>
      </w:r>
      <w:r w:rsidR="003B21F8" w:rsidRPr="008F59AF">
        <w:rPr>
          <w:sz w:val="22"/>
        </w:rPr>
        <w:t>Potrącenie kosztów organizacyjnych 15% wpłaconych zaliczek</w:t>
      </w:r>
    </w:p>
    <w:p w:rsidR="00116708" w:rsidRPr="008F59AF" w:rsidRDefault="00116708" w:rsidP="00116708">
      <w:pPr>
        <w:jc w:val="left"/>
        <w:rPr>
          <w:sz w:val="22"/>
        </w:rPr>
      </w:pPr>
      <w:r w:rsidRPr="008F59AF">
        <w:rPr>
          <w:sz w:val="22"/>
        </w:rPr>
        <w:t>- osobista</w:t>
      </w:r>
      <w:r w:rsidR="003B21F8" w:rsidRPr="008F59AF">
        <w:rPr>
          <w:sz w:val="22"/>
        </w:rPr>
        <w:t xml:space="preserve"> rezygnacja potwierdzona pismem na 3 tygodnie przed  terminem rozpoczęcia pobytu. Potrącenie kosztów organizacyjnych</w:t>
      </w:r>
      <w:r w:rsidR="008F59AF" w:rsidRPr="008F59AF">
        <w:rPr>
          <w:sz w:val="22"/>
        </w:rPr>
        <w:t xml:space="preserve"> 10%</w:t>
      </w:r>
    </w:p>
    <w:p w:rsidR="008F59AF" w:rsidRDefault="008F59AF" w:rsidP="00116708">
      <w:pPr>
        <w:jc w:val="left"/>
      </w:pPr>
      <w:r w:rsidRPr="008F59AF">
        <w:rPr>
          <w:sz w:val="22"/>
        </w:rPr>
        <w:t>- przypadki losowe analizowane będą indywidualnie</w:t>
      </w:r>
      <w:r>
        <w:t xml:space="preserve"> </w:t>
      </w:r>
    </w:p>
    <w:p w:rsidR="00116708" w:rsidRDefault="00116708" w:rsidP="00116708">
      <w:pPr>
        <w:pStyle w:val="ZAh2"/>
      </w:pPr>
      <w:r>
        <w:t>Dodatkowe informacje</w:t>
      </w:r>
    </w:p>
    <w:p w:rsidR="00116708" w:rsidRPr="004F7848" w:rsidRDefault="00116708" w:rsidP="008F59AF">
      <w:pPr>
        <w:jc w:val="left"/>
        <w:rPr>
          <w:b/>
          <w:sz w:val="20"/>
          <w:szCs w:val="20"/>
        </w:rPr>
      </w:pPr>
      <w:r w:rsidRPr="004F7848">
        <w:rPr>
          <w:b/>
          <w:sz w:val="20"/>
          <w:szCs w:val="20"/>
        </w:rPr>
        <w:t xml:space="preserve">Podczas </w:t>
      </w:r>
      <w:r w:rsidR="008F59AF" w:rsidRPr="004F7848">
        <w:rPr>
          <w:rStyle w:val="ZAdowypelnienia"/>
          <w:b/>
          <w:sz w:val="20"/>
          <w:szCs w:val="20"/>
        </w:rPr>
        <w:t>obozu stałego/kolonii zuchowej</w:t>
      </w:r>
      <w:r w:rsidRPr="004F7848">
        <w:rPr>
          <w:b/>
          <w:sz w:val="20"/>
          <w:szCs w:val="20"/>
        </w:rPr>
        <w:t xml:space="preserve"> uczestnicy</w:t>
      </w:r>
      <w:r w:rsidR="008F59AF" w:rsidRPr="004F7848">
        <w:rPr>
          <w:b/>
          <w:sz w:val="20"/>
          <w:szCs w:val="20"/>
        </w:rPr>
        <w:t xml:space="preserve"> nie</w:t>
      </w:r>
      <w:r w:rsidRPr="004F7848">
        <w:rPr>
          <w:b/>
          <w:sz w:val="20"/>
          <w:szCs w:val="20"/>
        </w:rPr>
        <w:t xml:space="preserve"> mogą być zabierani z terenu </w:t>
      </w:r>
      <w:r w:rsidRPr="004F7848">
        <w:rPr>
          <w:rStyle w:val="ZAdowypelnienia"/>
          <w:b/>
          <w:sz w:val="20"/>
          <w:szCs w:val="20"/>
        </w:rPr>
        <w:tab/>
      </w:r>
      <w:r w:rsidR="008F59AF" w:rsidRPr="004F7848">
        <w:rPr>
          <w:rStyle w:val="ZAdowypelnienia"/>
          <w:b/>
          <w:sz w:val="20"/>
          <w:szCs w:val="20"/>
        </w:rPr>
        <w:t>bazy obozowej Hufca ZHP Chrzanów</w:t>
      </w:r>
      <w:r w:rsidRPr="004F7848">
        <w:rPr>
          <w:b/>
          <w:sz w:val="20"/>
          <w:szCs w:val="20"/>
        </w:rPr>
        <w:t xml:space="preserve"> </w:t>
      </w:r>
      <w:r w:rsidR="008F59AF" w:rsidRPr="004F7848">
        <w:rPr>
          <w:b/>
          <w:sz w:val="20"/>
          <w:szCs w:val="20"/>
        </w:rPr>
        <w:t>.</w:t>
      </w:r>
      <w:r w:rsidR="008F59AF" w:rsidRPr="004F7848">
        <w:rPr>
          <w:b/>
          <w:sz w:val="20"/>
          <w:szCs w:val="20"/>
        </w:rPr>
        <w:br/>
        <w:t>W przypadku zmian w przepisach epidemiologicznych w tym zakresie poinformujemy Państwa niezwłocznie.</w:t>
      </w:r>
    </w:p>
    <w:p w:rsidR="00116708" w:rsidRPr="008F59AF" w:rsidRDefault="00116708" w:rsidP="00A94A37">
      <w:pPr>
        <w:jc w:val="left"/>
        <w:rPr>
          <w:sz w:val="20"/>
          <w:szCs w:val="20"/>
        </w:rPr>
      </w:pPr>
    </w:p>
    <w:p w:rsidR="00116708" w:rsidRPr="00A94A37" w:rsidRDefault="00116708" w:rsidP="008F59AF">
      <w:pPr>
        <w:numPr>
          <w:ilvl w:val="0"/>
          <w:numId w:val="2"/>
        </w:numPr>
        <w:jc w:val="left"/>
        <w:rPr>
          <w:i/>
          <w:iCs/>
          <w:sz w:val="18"/>
          <w:szCs w:val="18"/>
        </w:rPr>
      </w:pPr>
      <w:r w:rsidRPr="00A94A37">
        <w:rPr>
          <w:i/>
          <w:sz w:val="18"/>
          <w:szCs w:val="18"/>
        </w:rPr>
        <w:t>Informujemy, że podczas trwania</w:t>
      </w:r>
      <w:r w:rsidR="008F59AF" w:rsidRPr="00A94A37">
        <w:rPr>
          <w:i/>
          <w:sz w:val="18"/>
          <w:szCs w:val="18"/>
        </w:rPr>
        <w:t xml:space="preserve"> </w:t>
      </w:r>
      <w:r w:rsidR="008F59AF" w:rsidRPr="00A94A37">
        <w:rPr>
          <w:rStyle w:val="ZAdowypelnienia"/>
          <w:i w:val="0"/>
          <w:sz w:val="18"/>
          <w:szCs w:val="18"/>
        </w:rPr>
        <w:t>obozu/kolonii zuchowej</w:t>
      </w:r>
      <w:r w:rsidRPr="00A94A37">
        <w:rPr>
          <w:i/>
          <w:sz w:val="18"/>
          <w:szCs w:val="18"/>
        </w:rPr>
        <w:t xml:space="preserve"> uczestnicy będą mieli możliwość uczestniczenia w</w:t>
      </w:r>
      <w:r w:rsidR="008F59AF" w:rsidRPr="00A94A37">
        <w:rPr>
          <w:i/>
          <w:sz w:val="18"/>
          <w:szCs w:val="18"/>
        </w:rPr>
        <w:t xml:space="preserve"> </w:t>
      </w:r>
      <w:r w:rsidRPr="00A94A37">
        <w:rPr>
          <w:i/>
          <w:sz w:val="18"/>
          <w:szCs w:val="18"/>
        </w:rPr>
        <w:t xml:space="preserve"> praktykach religijnych</w:t>
      </w:r>
      <w:r w:rsidR="008F59AF" w:rsidRPr="00A94A37">
        <w:rPr>
          <w:i/>
          <w:sz w:val="18"/>
          <w:szCs w:val="18"/>
        </w:rPr>
        <w:t>.</w:t>
      </w:r>
      <w:r w:rsidR="00A94A37" w:rsidRPr="00A94A37">
        <w:rPr>
          <w:i/>
          <w:sz w:val="18"/>
          <w:szCs w:val="18"/>
        </w:rPr>
        <w:t xml:space="preserve"> </w:t>
      </w:r>
      <w:r w:rsidR="00A94A37" w:rsidRPr="00A94A37">
        <w:rPr>
          <w:i/>
          <w:iCs/>
          <w:sz w:val="18"/>
          <w:szCs w:val="18"/>
        </w:rPr>
        <w:t>Zastrzegamy jednak, że może dojść do s</w:t>
      </w:r>
      <w:r w:rsidR="00A94A37" w:rsidRPr="00A94A37">
        <w:rPr>
          <w:i/>
          <w:iCs/>
          <w:sz w:val="18"/>
          <w:szCs w:val="18"/>
        </w:rPr>
        <w:t>y</w:t>
      </w:r>
      <w:r w:rsidR="00A94A37" w:rsidRPr="00A94A37">
        <w:rPr>
          <w:i/>
          <w:iCs/>
          <w:sz w:val="18"/>
          <w:szCs w:val="18"/>
        </w:rPr>
        <w:t>tuacji, że warunki pogodowe uniemożliwią organizację mszy polowej bądź wyprawę do kościoła.</w:t>
      </w:r>
    </w:p>
    <w:p w:rsidR="00161CDD" w:rsidRPr="00A94A37" w:rsidRDefault="00161CDD" w:rsidP="00161CDD">
      <w:pPr>
        <w:numPr>
          <w:ilvl w:val="0"/>
          <w:numId w:val="2"/>
        </w:numPr>
        <w:rPr>
          <w:i/>
          <w:iCs/>
          <w:sz w:val="18"/>
          <w:szCs w:val="18"/>
        </w:rPr>
      </w:pPr>
      <w:r w:rsidRPr="00A94A37">
        <w:rPr>
          <w:i/>
          <w:iCs/>
          <w:sz w:val="18"/>
          <w:szCs w:val="18"/>
        </w:rPr>
        <w:t>Obóz jest przedsięwzięciem wspólnym i wszyscy członkowie drużyn i gromad są tak samo odpowiedzialni za jego powodzenie i dobrą atmosferę. Na obozie nie ma podziału na „korzystających z wypoczynku” i „organizujących wypoczynek”, choć oczywiście obowiązki instruktorów, wychowawców wypoczynku oraz personelu gospodarczego są większe. Na obozie będzie ratownik wodny i opieka m</w:t>
      </w:r>
      <w:r w:rsidRPr="00A94A37">
        <w:rPr>
          <w:i/>
          <w:iCs/>
          <w:sz w:val="18"/>
          <w:szCs w:val="18"/>
        </w:rPr>
        <w:t>e</w:t>
      </w:r>
      <w:r w:rsidRPr="00A94A37">
        <w:rPr>
          <w:i/>
          <w:iCs/>
          <w:sz w:val="18"/>
          <w:szCs w:val="18"/>
        </w:rPr>
        <w:t>dyczna. Obóz zapewnia cztery posiłki (śniadanie, obiad, podwiecz</w:t>
      </w:r>
      <w:r w:rsidR="00F3162A">
        <w:rPr>
          <w:i/>
          <w:iCs/>
          <w:sz w:val="18"/>
          <w:szCs w:val="18"/>
        </w:rPr>
        <w:t>orek, kolację).</w:t>
      </w:r>
      <w:r w:rsidRPr="00A94A37">
        <w:rPr>
          <w:i/>
          <w:iCs/>
          <w:sz w:val="18"/>
          <w:szCs w:val="18"/>
        </w:rPr>
        <w:t xml:space="preserve"> Uczestnicy są objęci ubezpieczeniem następstw nieszczęśliwych wypadków.</w:t>
      </w:r>
    </w:p>
    <w:p w:rsidR="00161CDD" w:rsidRPr="00A94A37" w:rsidRDefault="00161CDD" w:rsidP="00161CDD">
      <w:pPr>
        <w:numPr>
          <w:ilvl w:val="0"/>
          <w:numId w:val="2"/>
        </w:numPr>
        <w:rPr>
          <w:i/>
          <w:iCs/>
          <w:sz w:val="18"/>
          <w:szCs w:val="18"/>
        </w:rPr>
      </w:pPr>
      <w:r w:rsidRPr="00A94A37">
        <w:rPr>
          <w:i/>
          <w:iCs/>
          <w:sz w:val="18"/>
          <w:szCs w:val="18"/>
        </w:rPr>
        <w:t xml:space="preserve">Najmłodsi uczestnicy obozu – zuchy – będą spali w namiotach typy duża 10 z podłogami. Dzieci będą korzystały z łóżek </w:t>
      </w:r>
      <w:r w:rsidR="00A94A37">
        <w:rPr>
          <w:i/>
          <w:iCs/>
          <w:sz w:val="18"/>
          <w:szCs w:val="18"/>
        </w:rPr>
        <w:t xml:space="preserve"> </w:t>
      </w:r>
      <w:r w:rsidRPr="00A94A37">
        <w:rPr>
          <w:i/>
          <w:iCs/>
          <w:sz w:val="18"/>
          <w:szCs w:val="18"/>
        </w:rPr>
        <w:t xml:space="preserve"> i materacy wojskowych. </w:t>
      </w:r>
    </w:p>
    <w:p w:rsidR="00161CDD" w:rsidRPr="00A94A37" w:rsidRDefault="00161CDD" w:rsidP="00161CDD">
      <w:pPr>
        <w:numPr>
          <w:ilvl w:val="0"/>
          <w:numId w:val="2"/>
        </w:numPr>
        <w:rPr>
          <w:i/>
          <w:sz w:val="18"/>
          <w:szCs w:val="18"/>
        </w:rPr>
      </w:pPr>
      <w:r w:rsidRPr="00A94A37">
        <w:rPr>
          <w:i/>
          <w:sz w:val="18"/>
          <w:szCs w:val="18"/>
        </w:rPr>
        <w:t>Harcerki i harcerze pełnią, wg. ustalonego grafiku, służby obozowe: kuchenną (pomoc w przygotowaniu posiłków.), wartowniczą (dozór terenu obozu w dzień i w nocy).</w:t>
      </w:r>
    </w:p>
    <w:p w:rsidR="00161CDD" w:rsidRPr="00A94A37" w:rsidRDefault="00161CDD" w:rsidP="00161CDD">
      <w:pPr>
        <w:numPr>
          <w:ilvl w:val="0"/>
          <w:numId w:val="2"/>
        </w:numPr>
        <w:rPr>
          <w:i/>
          <w:iCs/>
          <w:sz w:val="18"/>
          <w:szCs w:val="18"/>
        </w:rPr>
      </w:pPr>
      <w:r w:rsidRPr="00A94A37">
        <w:rPr>
          <w:b/>
          <w:i/>
          <w:iCs/>
          <w:sz w:val="18"/>
          <w:szCs w:val="18"/>
        </w:rPr>
        <w:t>Sposób użytkowania telefonów</w:t>
      </w:r>
      <w:r w:rsidR="00F3162A">
        <w:rPr>
          <w:i/>
          <w:iCs/>
          <w:sz w:val="18"/>
          <w:szCs w:val="18"/>
        </w:rPr>
        <w:t xml:space="preserve"> komórkowych: </w:t>
      </w:r>
      <w:r w:rsidRPr="00A94A37">
        <w:rPr>
          <w:i/>
          <w:iCs/>
          <w:sz w:val="18"/>
          <w:szCs w:val="18"/>
        </w:rPr>
        <w:t>Zasadniczo proponujemy, by dzieci nie zabierały telefonów komórkowych lub były one przekazane do depozytu instruktorowi – będą wówczas udostępniane w czasie np. ciszy poobiedniej. Ze względów wychowawczych niekorzystne jest, gdy dziecko z każdym najdrobniejszym kłopotem telefonuje do r</w:t>
      </w:r>
      <w:r w:rsidRPr="00A94A37">
        <w:rPr>
          <w:i/>
          <w:iCs/>
          <w:sz w:val="18"/>
          <w:szCs w:val="18"/>
        </w:rPr>
        <w:t>o</w:t>
      </w:r>
      <w:r w:rsidRPr="00A94A37">
        <w:rPr>
          <w:i/>
          <w:iCs/>
          <w:sz w:val="18"/>
          <w:szCs w:val="18"/>
        </w:rPr>
        <w:t xml:space="preserve">dziców. Harcerstwo kształtuje samodzielność, która między innymi ma się przejawiać </w:t>
      </w:r>
      <w:r w:rsidR="00A94A37">
        <w:rPr>
          <w:i/>
          <w:iCs/>
          <w:sz w:val="18"/>
          <w:szCs w:val="18"/>
        </w:rPr>
        <w:br/>
      </w:r>
      <w:r w:rsidRPr="00A94A37">
        <w:rPr>
          <w:i/>
          <w:iCs/>
          <w:sz w:val="18"/>
          <w:szCs w:val="18"/>
        </w:rPr>
        <w:t>w rozwiązywaniu swoich problemów bez ciągł</w:t>
      </w:r>
      <w:r w:rsidRPr="00A94A37">
        <w:rPr>
          <w:i/>
          <w:iCs/>
          <w:sz w:val="18"/>
          <w:szCs w:val="18"/>
        </w:rPr>
        <w:t>e</w:t>
      </w:r>
      <w:r w:rsidRPr="00A94A37">
        <w:rPr>
          <w:i/>
          <w:iCs/>
          <w:sz w:val="18"/>
          <w:szCs w:val="18"/>
        </w:rPr>
        <w:t xml:space="preserve">go wsparcia z zewnątrz. Telefon  członka kadry będzie </w:t>
      </w:r>
      <w:r w:rsidR="00A94A37" w:rsidRPr="00A94A37">
        <w:rPr>
          <w:i/>
          <w:iCs/>
          <w:sz w:val="18"/>
          <w:szCs w:val="18"/>
        </w:rPr>
        <w:t xml:space="preserve">podany </w:t>
      </w:r>
      <w:r w:rsidR="00A94A37">
        <w:rPr>
          <w:i/>
          <w:iCs/>
          <w:sz w:val="18"/>
          <w:szCs w:val="18"/>
        </w:rPr>
        <w:br/>
      </w:r>
      <w:r w:rsidR="00A94A37" w:rsidRPr="00A94A37">
        <w:rPr>
          <w:i/>
          <w:iCs/>
          <w:sz w:val="18"/>
          <w:szCs w:val="18"/>
        </w:rPr>
        <w:t>w osobnej informacji.</w:t>
      </w:r>
    </w:p>
    <w:p w:rsidR="00161CDD" w:rsidRPr="00A94A37" w:rsidRDefault="00161CDD" w:rsidP="00161CDD">
      <w:pPr>
        <w:numPr>
          <w:ilvl w:val="0"/>
          <w:numId w:val="2"/>
        </w:numPr>
        <w:rPr>
          <w:i/>
          <w:iCs/>
          <w:sz w:val="18"/>
          <w:szCs w:val="18"/>
        </w:rPr>
      </w:pPr>
      <w:r w:rsidRPr="00A94A37">
        <w:rPr>
          <w:i/>
          <w:iCs/>
          <w:sz w:val="18"/>
          <w:szCs w:val="18"/>
        </w:rPr>
        <w:t>Jeżeli uczestnik zażywa stale leki, należy przy wyjeździe przekazać je pielęgniarce lub instruktorowi w podpisanym opakowaniu, wraz z pisemną informacją o sposobie dawkowania.</w:t>
      </w:r>
    </w:p>
    <w:p w:rsidR="00A94A37" w:rsidRPr="00F3162A" w:rsidRDefault="00A94A37" w:rsidP="00A94A37">
      <w:pPr>
        <w:pStyle w:val="Akapitzlist"/>
        <w:numPr>
          <w:ilvl w:val="0"/>
          <w:numId w:val="2"/>
        </w:numPr>
        <w:jc w:val="left"/>
        <w:rPr>
          <w:b/>
          <w:i/>
          <w:sz w:val="20"/>
          <w:szCs w:val="20"/>
        </w:rPr>
      </w:pPr>
      <w:r w:rsidRPr="00F3162A">
        <w:rPr>
          <w:b/>
          <w:i/>
          <w:sz w:val="20"/>
          <w:szCs w:val="20"/>
        </w:rPr>
        <w:t xml:space="preserve">Informujemy, że w nagłych wypadkach będziemy podejmowali próby skontaktowania się </w:t>
      </w:r>
      <w:r w:rsidR="00F3162A">
        <w:rPr>
          <w:b/>
          <w:i/>
          <w:sz w:val="20"/>
          <w:szCs w:val="20"/>
        </w:rPr>
        <w:br/>
      </w:r>
      <w:r w:rsidRPr="00F3162A">
        <w:rPr>
          <w:b/>
          <w:i/>
          <w:sz w:val="20"/>
          <w:szCs w:val="20"/>
        </w:rPr>
        <w:t xml:space="preserve">z Państwem dostępnymi nam sposobami w oparciu o dane podane przez Państwa w karcie kwalifikacyjnej wraz z dodatkiem. Jeśli nie uda nam się nawiązać kontaktu, a sytuacja będzie tego wymagała, będziemy podejmowali wszelkie działania zmierzające do ochrony zdrowia </w:t>
      </w:r>
      <w:r w:rsidR="00F3162A">
        <w:rPr>
          <w:b/>
          <w:i/>
          <w:sz w:val="20"/>
          <w:szCs w:val="20"/>
        </w:rPr>
        <w:br/>
      </w:r>
      <w:r w:rsidRPr="00F3162A">
        <w:rPr>
          <w:b/>
          <w:i/>
          <w:sz w:val="20"/>
          <w:szCs w:val="20"/>
        </w:rPr>
        <w:t>i życia Państwa dziecka.</w:t>
      </w:r>
    </w:p>
    <w:p w:rsidR="00161CDD" w:rsidRPr="00161CDD" w:rsidRDefault="00161CDD" w:rsidP="00A94A37">
      <w:pPr>
        <w:ind w:left="720"/>
        <w:rPr>
          <w:i/>
          <w:iCs/>
        </w:rPr>
      </w:pPr>
    </w:p>
    <w:p w:rsidR="00A94A37" w:rsidRPr="009F3AF8" w:rsidRDefault="00A94A37" w:rsidP="00A94A37">
      <w:pPr>
        <w:jc w:val="left"/>
        <w:rPr>
          <w:sz w:val="20"/>
          <w:szCs w:val="20"/>
        </w:rPr>
      </w:pPr>
      <w:r w:rsidRPr="008F59AF">
        <w:rPr>
          <w:sz w:val="20"/>
          <w:szCs w:val="20"/>
        </w:rPr>
        <w:t xml:space="preserve">Komenda Hufca ZHP Chrzanów  Chorągwi ZHP w Katowicach jako administrator danych oświadcza, że dane osobowe dziecka zawarte w karcie kwalifikacyjnej </w:t>
      </w:r>
      <w:r w:rsidRPr="008F59AF">
        <w:rPr>
          <w:i/>
          <w:iCs/>
          <w:sz w:val="20"/>
          <w:szCs w:val="20"/>
        </w:rPr>
        <w:t>oraz w uwagach lekarza</w:t>
      </w:r>
      <w:r w:rsidRPr="008F59AF">
        <w:rPr>
          <w:sz w:val="20"/>
          <w:szCs w:val="20"/>
        </w:rPr>
        <w:t xml:space="preserve"> będzie wykorzystywać i przetwarzać (zbierać, przechowywać, utrwalać i usuwać) tylko w celu wykonania zadań statutowych ZHP (art. 23, ust. 1, pkt 5 i art. 27, ust. 1, pkt 4 ustawy o ochronie danych osobowych z dnia 29.08.1997 r. – </w:t>
      </w:r>
      <w:proofErr w:type="spellStart"/>
      <w:r w:rsidRPr="008F59AF"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1997 r. nr 133, poz. 883). </w:t>
      </w:r>
      <w:r w:rsidRPr="008F59AF">
        <w:rPr>
          <w:sz w:val="20"/>
          <w:szCs w:val="20"/>
        </w:rPr>
        <w:t>przy zachowaniu postanowień ww. ustawy dotyczących gwarancji</w:t>
      </w:r>
      <w:r w:rsidRPr="008F59AF">
        <w:rPr>
          <w:color w:val="FF00FF"/>
          <w:sz w:val="20"/>
          <w:szCs w:val="20"/>
        </w:rPr>
        <w:t xml:space="preserve"> </w:t>
      </w:r>
      <w:r w:rsidRPr="009F3AF8">
        <w:rPr>
          <w:sz w:val="20"/>
          <w:szCs w:val="20"/>
        </w:rPr>
        <w:t>ochrony przetwarzania tych danych.</w:t>
      </w:r>
    </w:p>
    <w:p w:rsidR="009F3AF8" w:rsidRPr="009F3AF8" w:rsidRDefault="009F3AF8" w:rsidP="00A94A37">
      <w:pPr>
        <w:jc w:val="left"/>
        <w:rPr>
          <w:sz w:val="20"/>
          <w:szCs w:val="20"/>
        </w:rPr>
      </w:pPr>
    </w:p>
    <w:p w:rsidR="009F3AF8" w:rsidRPr="009F3AF8" w:rsidRDefault="009F3AF8" w:rsidP="00A94A37">
      <w:pPr>
        <w:jc w:val="left"/>
        <w:rPr>
          <w:sz w:val="20"/>
          <w:szCs w:val="20"/>
        </w:rPr>
      </w:pPr>
    </w:p>
    <w:p w:rsidR="009F3AF8" w:rsidRPr="009F3AF8" w:rsidRDefault="009F3AF8" w:rsidP="00A94A37">
      <w:pPr>
        <w:jc w:val="left"/>
        <w:rPr>
          <w:sz w:val="18"/>
          <w:szCs w:val="18"/>
        </w:rPr>
      </w:pPr>
      <w:r w:rsidRPr="009F3AF8">
        <w:rPr>
          <w:sz w:val="18"/>
          <w:szCs w:val="18"/>
        </w:rPr>
        <w:t xml:space="preserve">                                                                                                                          Zapoznałem się z warunkami </w:t>
      </w:r>
      <w:r w:rsidRPr="009F3AF8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uczestnictwa</w:t>
      </w:r>
    </w:p>
    <w:p w:rsidR="009F3AF8" w:rsidRPr="009F3AF8" w:rsidRDefault="009F3AF8" w:rsidP="00A94A37">
      <w:pPr>
        <w:jc w:val="left"/>
        <w:rPr>
          <w:sz w:val="18"/>
          <w:szCs w:val="18"/>
        </w:rPr>
      </w:pPr>
    </w:p>
    <w:p w:rsidR="009F3AF8" w:rsidRPr="009F3AF8" w:rsidRDefault="009F3AF8" w:rsidP="00A94A37">
      <w:pPr>
        <w:jc w:val="left"/>
        <w:rPr>
          <w:szCs w:val="16"/>
        </w:rPr>
      </w:pPr>
      <w:r w:rsidRPr="009F3AF8">
        <w:rPr>
          <w:sz w:val="18"/>
          <w:szCs w:val="18"/>
        </w:rPr>
        <w:t xml:space="preserve">                                                                                                                          …………………………………………………</w:t>
      </w:r>
      <w:r w:rsidRPr="009F3AF8">
        <w:rPr>
          <w:sz w:val="18"/>
          <w:szCs w:val="18"/>
        </w:rPr>
        <w:br/>
      </w:r>
      <w:r w:rsidRPr="009F3AF8">
        <w:rPr>
          <w:szCs w:val="16"/>
        </w:rPr>
        <w:t xml:space="preserve">                                                                                                                                         (podpis rodziców/prawnego opiekuna)</w:t>
      </w:r>
    </w:p>
    <w:p w:rsidR="00815B1C" w:rsidRPr="009F3AF8" w:rsidRDefault="009F3AF8">
      <w:r>
        <w:t>…………………………………………………………</w:t>
      </w:r>
      <w:r>
        <w:br/>
        <w:t xml:space="preserve">         </w:t>
      </w:r>
      <w:bookmarkStart w:id="0" w:name="_GoBack"/>
      <w:bookmarkEnd w:id="0"/>
      <w:r>
        <w:t>( miejscowość, data)</w:t>
      </w:r>
    </w:p>
    <w:sectPr w:rsidR="00815B1C" w:rsidRPr="009F3AF8" w:rsidSect="00116708">
      <w:pgSz w:w="11906" w:h="16838"/>
      <w:pgMar w:top="1418" w:right="85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C4" w:rsidRDefault="003475C4">
      <w:pPr>
        <w:spacing w:line="240" w:lineRule="auto"/>
      </w:pPr>
      <w:r>
        <w:separator/>
      </w:r>
    </w:p>
  </w:endnote>
  <w:endnote w:type="continuationSeparator" w:id="0">
    <w:p w:rsidR="003475C4" w:rsidRDefault="00347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C8" w:rsidRDefault="003475C4">
    <w:pPr>
      <w:pStyle w:val="Stopka"/>
      <w:tabs>
        <w:tab w:val="clear" w:pos="9072"/>
      </w:tabs>
      <w:ind w:right="139"/>
      <w:jc w:val="right"/>
      <w:rPr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765.45pt;width:85pt;height:33.4pt;z-index:-251652096;mso-wrap-distance-left:9.05pt;mso-wrap-distance-right:9.05pt;mso-position-horizontal-relative:margin;mso-position-vertical-relative:page" filled="t">
          <v:fill color2="black"/>
          <v:imagedata r:id="rId1" o:title=""/>
          <w10:wrap anchorx="margin" anchory="page"/>
        </v:shape>
      </w:pict>
    </w:r>
  </w:p>
  <w:p w:rsidR="00DE39C8" w:rsidRDefault="003475C4">
    <w:pPr>
      <w:pStyle w:val="Stopka"/>
      <w:tabs>
        <w:tab w:val="clear" w:pos="9072"/>
      </w:tabs>
      <w:ind w:right="139"/>
      <w:jc w:val="right"/>
      <w:rPr>
        <w:szCs w:val="16"/>
        <w:lang w:eastAsia="pl-PL"/>
      </w:rPr>
    </w:pPr>
    <w:r>
      <w:pict>
        <v:line id="Łącznik prosty 3" o:spid="_x0000_s2050" style="position:absolute;left:0;text-align:left;z-index:-251656192;mso-position-horizontal-relative:margin" from="102.8pt,5pt" to="508.9pt,5pt" strokecolor="#84a311" strokeweight=".32mm">
          <v:stroke dashstyle="dash" color2="#7b5cee" joinstyle="miter" endcap="square"/>
          <w10:wrap anchorx="margin"/>
        </v:line>
      </w:pict>
    </w:r>
  </w:p>
  <w:p w:rsidR="00DE39C8" w:rsidRDefault="007559C7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>
      <w:rPr>
        <w:b/>
        <w:szCs w:val="16"/>
      </w:rPr>
      <w:fldChar w:fldCharType="separate"/>
    </w:r>
    <w:r w:rsidR="009F3AF8">
      <w:rPr>
        <w:b/>
        <w:noProof/>
        <w:szCs w:val="16"/>
      </w:rPr>
      <w:t>2</w:t>
    </w:r>
    <w:r>
      <w:rPr>
        <w:b/>
        <w:szCs w:val="16"/>
      </w:rP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rPr>
        <w:szCs w:val="16"/>
      </w:rPr>
      <w:instrText xml:space="preserve"> NUMPAGES \* ARABIC </w:instrText>
    </w:r>
    <w:r>
      <w:rPr>
        <w:szCs w:val="16"/>
      </w:rPr>
      <w:fldChar w:fldCharType="separate"/>
    </w:r>
    <w:r w:rsidR="009F3AF8">
      <w:rPr>
        <w:noProof/>
        <w:szCs w:val="16"/>
      </w:rPr>
      <w:t>2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C8" w:rsidRDefault="003475C4">
    <w:pPr>
      <w:pStyle w:val="Stopka"/>
      <w:tabs>
        <w:tab w:val="clear" w:pos="9072"/>
      </w:tabs>
      <w:ind w:right="139"/>
      <w:jc w:val="right"/>
      <w:rPr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2.55pt;margin-top:765.45pt;width:85pt;height:33.4pt;z-index:-251653120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</w:pict>
    </w:r>
  </w:p>
  <w:p w:rsidR="00DE39C8" w:rsidRDefault="003475C4">
    <w:pPr>
      <w:pStyle w:val="Stopka"/>
      <w:tabs>
        <w:tab w:val="clear" w:pos="9072"/>
      </w:tabs>
      <w:ind w:right="139"/>
      <w:jc w:val="right"/>
      <w:rPr>
        <w:szCs w:val="16"/>
        <w:lang w:eastAsia="pl-PL"/>
      </w:rPr>
    </w:pPr>
    <w:r>
      <w:pict>
        <v:line id="Łącznik prosty 7" o:spid="_x0000_s2052" style="position:absolute;left:0;text-align:left;z-index:-251654144;mso-position-horizontal-relative:page" from="147.95pt,5pt" to="552.7pt,5pt" strokecolor="#84a311" strokeweight=".32mm">
          <v:stroke dashstyle="dash" color2="#7b5cee" joinstyle="miter" endcap="square"/>
          <w10:wrap anchorx="page"/>
        </v:line>
      </w:pict>
    </w:r>
  </w:p>
  <w:p w:rsidR="00DE39C8" w:rsidRDefault="007559C7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>
      <w:rPr>
        <w:b/>
        <w:szCs w:val="16"/>
      </w:rPr>
      <w:fldChar w:fldCharType="separate"/>
    </w:r>
    <w:r w:rsidR="009F3AF8">
      <w:rPr>
        <w:b/>
        <w:noProof/>
        <w:szCs w:val="16"/>
      </w:rPr>
      <w:t>1</w:t>
    </w:r>
    <w:r>
      <w:rPr>
        <w:b/>
        <w:szCs w:val="16"/>
      </w:rP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rPr>
        <w:szCs w:val="16"/>
      </w:rPr>
      <w:instrText xml:space="preserve"> NUMPAGES \* ARABIC </w:instrText>
    </w:r>
    <w:r>
      <w:rPr>
        <w:szCs w:val="16"/>
      </w:rPr>
      <w:fldChar w:fldCharType="separate"/>
    </w:r>
    <w:r w:rsidR="009F3AF8">
      <w:rPr>
        <w:noProof/>
        <w:szCs w:val="16"/>
      </w:rPr>
      <w:t>2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C4" w:rsidRDefault="003475C4">
      <w:pPr>
        <w:spacing w:line="240" w:lineRule="auto"/>
      </w:pPr>
      <w:r>
        <w:separator/>
      </w:r>
    </w:p>
  </w:footnote>
  <w:footnote w:type="continuationSeparator" w:id="0">
    <w:p w:rsidR="003475C4" w:rsidRDefault="00347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080"/>
      <w:gridCol w:w="2114"/>
    </w:tblGrid>
    <w:tr w:rsidR="00DE39C8">
      <w:tc>
        <w:tcPr>
          <w:tcW w:w="8080" w:type="dxa"/>
          <w:shd w:val="clear" w:color="auto" w:fill="auto"/>
          <w:vAlign w:val="center"/>
        </w:tcPr>
        <w:p w:rsidR="00DE39C8" w:rsidRDefault="007559C7">
          <w:pPr>
            <w:pStyle w:val="Nagwek"/>
            <w:jc w:val="left"/>
          </w:pPr>
          <w:r>
            <w:rPr>
              <w:b/>
              <w:sz w:val="14"/>
              <w:szCs w:val="16"/>
            </w:rPr>
            <w:t>Warunki uczestnictwa</w:t>
          </w:r>
        </w:p>
      </w:tc>
      <w:tc>
        <w:tcPr>
          <w:tcW w:w="2114" w:type="dxa"/>
          <w:shd w:val="clear" w:color="auto" w:fill="auto"/>
          <w:vAlign w:val="center"/>
        </w:tcPr>
        <w:p w:rsidR="00DE39C8" w:rsidRDefault="003475C4">
          <w:pPr>
            <w:pStyle w:val="Nagwek"/>
            <w:snapToGrid w:val="0"/>
            <w:jc w:val="right"/>
          </w:pPr>
        </w:p>
      </w:tc>
    </w:tr>
  </w:tbl>
  <w:p w:rsidR="00DE39C8" w:rsidRDefault="003475C4">
    <w:pPr>
      <w:pStyle w:val="Nagwek"/>
      <w:rPr>
        <w:szCs w:val="16"/>
        <w:lang w:eastAsia="pl-PL"/>
      </w:rPr>
    </w:pPr>
    <w:r>
      <w:pict>
        <v:line id="Łącznik prosty 29" o:spid="_x0000_s2049" style="position:absolute;left:0;text-align:left;z-index:-251657216;mso-position-horizontal-relative:margin;mso-position-vertical-relative:text" from=".2pt,1.45pt" to="508.9pt,1.45pt" strokecolor="#84a311" strokeweight=".32mm">
          <v:stroke dashstyle="dash" color2="#7b5cee" joinstyle="miter" endcap="square"/>
          <w10:wrap anchorx="margin"/>
        </v:line>
      </w:pict>
    </w:r>
  </w:p>
  <w:p w:rsidR="00DE39C8" w:rsidRDefault="003475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797"/>
      <w:gridCol w:w="2397"/>
    </w:tblGrid>
    <w:tr w:rsidR="00DE39C8">
      <w:tc>
        <w:tcPr>
          <w:tcW w:w="7797" w:type="dxa"/>
          <w:shd w:val="clear" w:color="auto" w:fill="auto"/>
          <w:vAlign w:val="center"/>
        </w:tcPr>
        <w:p w:rsidR="00DE39C8" w:rsidRDefault="007559C7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DE39C8" w:rsidRDefault="007559C7">
          <w:pPr>
            <w:jc w:val="right"/>
          </w:pPr>
          <w:r>
            <w:rPr>
              <w:sz w:val="14"/>
            </w:rPr>
            <w:t>Załącznik nr 1</w:t>
          </w:r>
        </w:p>
      </w:tc>
    </w:tr>
  </w:tbl>
  <w:p w:rsidR="00DE39C8" w:rsidRDefault="003475C4">
    <w:pPr>
      <w:pStyle w:val="Nagwek"/>
      <w:rPr>
        <w:szCs w:val="16"/>
        <w:lang w:eastAsia="pl-PL"/>
      </w:rPr>
    </w:pPr>
    <w:r>
      <w:pict>
        <v:line id="Łącznik prosty 5" o:spid="_x0000_s2051" style="position:absolute;left:0;text-align:left;z-index:-251655168;mso-position-horizontal-relative:margin;mso-position-vertical-relative:text" from=".2pt,1.45pt" to="508.9pt,1.45pt" strokecolor="#84a311" strokeweight=".32mm">
          <v:stroke dashstyle="dash" color2="#7b5cee" joinstyle="miter" endcap="square"/>
          <w10:wrap anchorx="margin"/>
        </v:line>
      </w:pict>
    </w:r>
  </w:p>
  <w:p w:rsidR="00DE39C8" w:rsidRDefault="00347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">
    <w:nsid w:val="305268C9"/>
    <w:multiLevelType w:val="hybridMultilevel"/>
    <w:tmpl w:val="46AEFEF4"/>
    <w:lvl w:ilvl="0" w:tplc="5F24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4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B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F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E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8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731B3"/>
    <w:multiLevelType w:val="hybridMultilevel"/>
    <w:tmpl w:val="ADBA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8"/>
    <w:rsid w:val="00116708"/>
    <w:rsid w:val="00161CDD"/>
    <w:rsid w:val="003475C4"/>
    <w:rsid w:val="003B21F8"/>
    <w:rsid w:val="00444D32"/>
    <w:rsid w:val="004F7848"/>
    <w:rsid w:val="007559C7"/>
    <w:rsid w:val="00815B1C"/>
    <w:rsid w:val="008F59AF"/>
    <w:rsid w:val="009F3AF8"/>
    <w:rsid w:val="00A94A37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rebuchet MS"/>
      <w:spacing w:val="-2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dowypelnienia">
    <w:name w:val="ZAŁ do wypelnienia"/>
    <w:rsid w:val="00116708"/>
    <w:rPr>
      <w:i/>
      <w:color w:val="8AB332"/>
      <w:shd w:val="clear" w:color="auto" w:fill="D8EAB4"/>
    </w:rPr>
  </w:style>
  <w:style w:type="paragraph" w:customStyle="1" w:styleId="ZAh2">
    <w:name w:val="ZAŁ h2"/>
    <w:rsid w:val="00116708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imes New Roman"/>
      <w:b/>
      <w:spacing w:val="-4"/>
      <w:sz w:val="24"/>
      <w:szCs w:val="20"/>
      <w:lang w:eastAsia="zh-CN"/>
    </w:rPr>
  </w:style>
  <w:style w:type="paragraph" w:customStyle="1" w:styleId="ZAh1">
    <w:name w:val="ZAŁ h1"/>
    <w:basedOn w:val="Normalny"/>
    <w:rsid w:val="00116708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paragraph" w:styleId="Akapitzlist">
    <w:name w:val="List Paragraph"/>
    <w:basedOn w:val="Normalny"/>
    <w:qFormat/>
    <w:rsid w:val="00116708"/>
    <w:pPr>
      <w:tabs>
        <w:tab w:val="num" w:pos="360"/>
      </w:tabs>
      <w:ind w:left="454" w:hanging="170"/>
      <w:contextualSpacing/>
    </w:pPr>
    <w:rPr>
      <w:rFonts w:cs="Times New Roman"/>
    </w:rPr>
  </w:style>
  <w:style w:type="paragraph" w:styleId="Nagwek">
    <w:name w:val="header"/>
    <w:basedOn w:val="Normalny"/>
    <w:link w:val="NagwekZnak"/>
    <w:rsid w:val="00116708"/>
    <w:pPr>
      <w:suppressAutoHyphens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rsid w:val="00116708"/>
    <w:rPr>
      <w:rFonts w:ascii="Trebuchet MS" w:eastAsia="Times New Roman" w:hAnsi="Trebuchet MS" w:cs="Times New Roman"/>
      <w:spacing w:val="-2"/>
      <w:sz w:val="16"/>
      <w:lang w:eastAsia="zh-CN"/>
    </w:rPr>
  </w:style>
  <w:style w:type="paragraph" w:styleId="Stopka">
    <w:name w:val="footer"/>
    <w:basedOn w:val="Normalny"/>
    <w:link w:val="StopkaZnak"/>
    <w:rsid w:val="00116708"/>
  </w:style>
  <w:style w:type="character" w:customStyle="1" w:styleId="StopkaZnak">
    <w:name w:val="Stopka Znak"/>
    <w:basedOn w:val="Domylnaczcionkaakapitu"/>
    <w:link w:val="Stopka"/>
    <w:rsid w:val="00116708"/>
    <w:rPr>
      <w:rFonts w:ascii="Trebuchet MS" w:eastAsia="Calibri" w:hAnsi="Trebuchet MS" w:cs="Trebuchet MS"/>
      <w:spacing w:val="-2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rebuchet MS"/>
      <w:spacing w:val="-2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dowypelnienia">
    <w:name w:val="ZAŁ do wypelnienia"/>
    <w:rsid w:val="00116708"/>
    <w:rPr>
      <w:i/>
      <w:color w:val="8AB332"/>
      <w:shd w:val="clear" w:color="auto" w:fill="D8EAB4"/>
    </w:rPr>
  </w:style>
  <w:style w:type="paragraph" w:customStyle="1" w:styleId="ZAh2">
    <w:name w:val="ZAŁ h2"/>
    <w:rsid w:val="00116708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imes New Roman"/>
      <w:b/>
      <w:spacing w:val="-4"/>
      <w:sz w:val="24"/>
      <w:szCs w:val="20"/>
      <w:lang w:eastAsia="zh-CN"/>
    </w:rPr>
  </w:style>
  <w:style w:type="paragraph" w:customStyle="1" w:styleId="ZAh1">
    <w:name w:val="ZAŁ h1"/>
    <w:basedOn w:val="Normalny"/>
    <w:rsid w:val="00116708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paragraph" w:styleId="Akapitzlist">
    <w:name w:val="List Paragraph"/>
    <w:basedOn w:val="Normalny"/>
    <w:qFormat/>
    <w:rsid w:val="00116708"/>
    <w:pPr>
      <w:tabs>
        <w:tab w:val="num" w:pos="360"/>
      </w:tabs>
      <w:ind w:left="454" w:hanging="170"/>
      <w:contextualSpacing/>
    </w:pPr>
    <w:rPr>
      <w:rFonts w:cs="Times New Roman"/>
    </w:rPr>
  </w:style>
  <w:style w:type="paragraph" w:styleId="Nagwek">
    <w:name w:val="header"/>
    <w:basedOn w:val="Normalny"/>
    <w:link w:val="NagwekZnak"/>
    <w:rsid w:val="00116708"/>
    <w:pPr>
      <w:suppressAutoHyphens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rsid w:val="00116708"/>
    <w:rPr>
      <w:rFonts w:ascii="Trebuchet MS" w:eastAsia="Times New Roman" w:hAnsi="Trebuchet MS" w:cs="Times New Roman"/>
      <w:spacing w:val="-2"/>
      <w:sz w:val="16"/>
      <w:lang w:eastAsia="zh-CN"/>
    </w:rPr>
  </w:style>
  <w:style w:type="paragraph" w:styleId="Stopka">
    <w:name w:val="footer"/>
    <w:basedOn w:val="Normalny"/>
    <w:link w:val="StopkaZnak"/>
    <w:rsid w:val="00116708"/>
  </w:style>
  <w:style w:type="character" w:customStyle="1" w:styleId="StopkaZnak">
    <w:name w:val="Stopka Znak"/>
    <w:basedOn w:val="Domylnaczcionkaakapitu"/>
    <w:link w:val="Stopka"/>
    <w:rsid w:val="00116708"/>
    <w:rPr>
      <w:rFonts w:ascii="Trebuchet MS" w:eastAsia="Calibri" w:hAnsi="Trebuchet MS" w:cs="Trebuchet MS"/>
      <w:spacing w:val="-2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dcterms:created xsi:type="dcterms:W3CDTF">2022-01-08T16:41:00Z</dcterms:created>
  <dcterms:modified xsi:type="dcterms:W3CDTF">2022-01-19T17:03:00Z</dcterms:modified>
</cp:coreProperties>
</file>